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p>
    <w:p>
      <w:pPr>
        <w:pStyle w:val="Date"/>
      </w:pPr>
      <w:r>
        <w:t xml:space="preserve">วันพุธที่</w:t>
      </w:r>
      <w:r>
        <w:t xml:space="preserve"> </w:t>
      </w:r>
      <w:r>
        <w:t xml:space="preserve">1</w:t>
      </w:r>
      <w:r>
        <w:t xml:space="preserve"> </w:t>
      </w:r>
      <w:r>
        <w:t xml:space="preserve">กรกฎาคม</w:t>
      </w:r>
      <w:r>
        <w:t xml:space="preserve"> </w:t>
      </w:r>
      <w:r>
        <w:t xml:space="preserve">2563</w:t>
      </w:r>
      <w:r>
        <w:t xml:space="preserve"> </w:t>
      </w:r>
      <w:r>
        <w:t xml:space="preserve">เวลา</w:t>
      </w:r>
      <w:r>
        <w:t xml:space="preserve"> </w:t>
      </w:r>
      <w:r>
        <w:t xml:space="preserve">13.47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w:t>
      </w:r>
    </w:p>
    <w:p>
      <w:pPr>
        <w:pStyle w:val="BodyText"/>
      </w:pPr>
      <w:r>
        <w:t xml:space="preserve">[ภาษาท้องถิ่น]พี่โป้งครับ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ปัญหานี้ให้ด้วยนะครับพี่โป้งครับ จะขอแจ้งทาง TTRS ประมาณนี้ก่อนได้ไหมครับ เพราะจากที่ดู log ทั้งจาก ฝั้ง linphone, ฝั่ง asterisk และ firewall ของ TTRS อยู่หลายรอบแล้วแต่ไม่พบความผิดปกติครับ แต่จะลองเปิดให้ฝั่ง asterisk บันทึก log ใน level ที่สูงขึ้น เพื่อ monitor ปัญหาให้ละเอียดกว่าเดิมได้ครับ</w:t>
      </w:r>
      <w:r>
        <w:t xml:space="preserve"> </w:t>
      </w:r>
      <w:r>
        <w:t xml:space="preserve">และผมกับพี่ต้นกำลังจะลองจำลองสถาณการณ์ โดยเอา router mikrotik คั่นตรงกลาง เพื่อเข้ามาช่วยทดสอบเรื่องการ block port ในแบบต่างๆ ดูว่าเกิดปัญหาหรือไม่ เพราะจากที่ดู log จากฝั่ง firewall TTRS แล้วมีการ block port แปลกๆ ที่เรายังไม่เข้าใจ ว่าเกี่ยวข้องกับปัญหานี้ด้วยหรือเปล่าครับ</w:t>
      </w:r>
      <w:r>
        <w:t xml:space="preserve"> </w:t>
      </w:r>
      <w:r>
        <w:t xml:space="preserve">@p-Pong</w:t>
      </w:r>
      <w:r>
        <w:t xml:space="preserve"> </w:t>
      </w:r>
      <w:r>
        <w:t xml:space="preserve">12:02</w:t>
      </w:r>
      <w:r>
        <w:t xml:space="preserve"> </w:t>
      </w:r>
      <w:r>
        <w:t xml:space="preserve">อันนี้ข้อความที่จะแจ้ง TTRS ก่อนครับ</w:t>
      </w:r>
      <w:r>
        <w:t xml:space="preserve"> </w:t>
      </w:r>
      <w:r>
        <w:t xml:space="preserve">แจ้งเกี่ยวกับปัญหาโปรแกรมดับระหว่างให้บริการ เบื้องต้นทางทีมได้สันนิษฐานว่าปัญหาอาจเกิดจากเน็ตเวิร์คช่วงเวลานั้นมีความผิดปกติบางอย่าง ที่ทำให้โปรแกรมปิดตัวเองระหว่างให้บริการในช่วงเวลาที่ใกล้เคียงกัน ทางทีมได้มีการตรวจสอบ log ต่างๆ ทั้งจากฝั่ง Server และ Client อย่างละเอียดแต่ยังไม่สามารถระบุสาเหตุที่แน่ชัดได้ ทางทีมจึงได้มีการตั้งค่าการเก็บ log ให้มีความละเอียดมากยิ่งขึ้นเพื่อที่จะสามารถหาสาเหตุที่แน่ชัดได้และแก้ปัญหาต่อไป จึงขอรบกวนเจ้าหน้าที่ช่าง TTRS ช่วย Monitor ปัญหานี้ให้ด้วยนะครับvglhkopyoidf gihhdhckvlbuyruyfilhovuljjjjjjjjjjjjjjjjjjjjjjjjjjjjjjjjjjjiunbmnlodntyriohjhyio</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dc:title>
  <dc:creator/>
  <cp:keywords/>
  <dcterms:created xsi:type="dcterms:W3CDTF">2021-03-23T08:45:28Z</dcterms:created>
  <dcterms:modified xsi:type="dcterms:W3CDTF">2021-03-23T08:45:28Z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กรกฎาคม 2563 เวลา 13.47 น.</vt:lpwstr>
  </property>
  <property fmtid="{D5CDD505-2E9C-101B-9397-08002B2CF9AE}" pid="3" name="subtitle">
    <vt:lpwstr/>
  </property>
</Properties>
</file>