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Pain Point ของประเทศ เป็นระบบการบริการขนาดใหญ่ของประเทศ เพื่อแก้ไข main point ของคือ เรื่องของความยากจนพร้อมยกระดับ ก่อนที่จะนำทุกท่านเข้าสู่การเสวนานะครับ ก็ขออนุญาตพาทุกท่านไปดูกับข้อมูลขั้นต้นนะครับ ผ่านคลิปวิดีโอสั้น ๆ เชิญรับชมกันครับ</w:t>
      </w:r>
      <w:r>
        <w:t xml:space="preserve"> </w:t>
      </w:r>
      <w:r>
        <w:t xml:space="preserve">วิดีโอแชร์ได้นะครับ นะครับ อันนี้พอวิดีโอเสร็จ ประมาณสัก 3 นาทีนะครับ จะขออนุญาตเกริ่นนำ แนะนำวิทยากรนะครับ ในโอกาสนี้ผมขอแนะนำวิทยากรนะครับ ที่ได้ให้เกียรติมาในครั้งนี้นะครับ ท่านแรก ดร.ชรัส สงครามครับ สวัสดีครับ</w:t>
      </w:r>
    </w:p>
    <w:p>
      <w:pPr>
        <w:pStyle w:val="BodyText"/>
      </w:pPr>
      <w:r>
        <w:t xml:space="preserve">(Suthichai AI) ท่านต่อมาครับ อธิบดีการพัฒนาชุมชนครับ ท่านสุทธิพงษ์ จุลเจริญ อธิการบดีกรมการพัฒนาชุมชน // เป็นท่าน คุณสุทธิพงษ์ จุลเจริญ นะคะ // คุณสิทธิพงษ์ จุลเจริญ นะครับผม ท่านต่อมานะครับ สภาพัฒน์นะครับ</w:t>
      </w:r>
    </w:p>
    <w:p>
      <w:pPr>
        <w:pStyle w:val="BodyText"/>
      </w:pPr>
      <w:r>
        <w:t xml:space="preserve">(Suthichai AI) แล้วก็</w:t>
      </w:r>
      <w:r>
        <w:t xml:space="preserve"> </w:t>
      </w:r>
      <w:r>
        <w:t xml:space="preserve">ปัญญาประดิษฐ์</w:t>
      </w:r>
    </w:p>
    <w:p>
      <w:pPr>
        <w:pStyle w:val="BodyText"/>
      </w:pPr>
      <w:r>
        <w:t xml:space="preserve">(ดร. ศรัณย์) ครับผม อันนี้ยังเป็นการแนะนำทุกท่านนะครับ หลังจากนั้นผมก็จะเข้าสู่ช่วงแรกนะครับ สำหรับช่วงแรกของการเสวนา อยากจะเชิญทุกท่าน ย้อนกลับไปนิดหนึ่งนะครับ ทำความเข้าใจกับที่มาที่ไปของการที่พวกเราได้มากันในวันนี้นะครับ ได้มาเสวนาแล้วก็แลกเปลี่ยนประสบการณ์ทางออนไลน์นะครับ เบื้องต้นนะครับ ขอเชิญ ท่าน ดร.วันฉัตร สุวรรณกิตติ บอกความรู้กับพวกเราหน่อยนะครับ ว่ามันมาได้อย่างไรครับ อันนี้ก็เป็นข้างต้นที่สภาพัฒน์จะให้พวกเรานะครับ ท่านวันฉัตรอธิบายเสร็จ เดี๋ยวทาง</w:t>
      </w:r>
    </w:p>
    <w:p>
      <w:pPr>
        <w:pStyle w:val="BodyText"/>
      </w:pPr>
      <w:r>
        <w:t xml:space="preserve">(Suthichai AI) ขอบคุณ ดร.วันฉัตรครับ ที่ทราบมุมมองของสภาพัฒน์ ในฐานะที่ได้ร่วมดำเนินการ และใช้งานระบบ TPMAP ในภาพรวมระดับประเทศแล้วนะครับ เรามาฟังในมุมของ NECTEC สวทช. กันบ้าง ตั้งแต่เริ่มต้นเลยนะครับ ที่จะชี้เป้าคนจน ปัญหาความยากจนระดับประเทศนี่ มีความยากง่าย ความท้าทาย หรืออุปสรรคในเชิงเทคโนโลยีอย่างไรกันบ้างนะครับ ในประเด็นนี้ขอเชิญ ดร. สุทธิพงศ์ ธัชยพงษ์ หัวหน้าทีมด้วยปัญญาประดิษฐ์</w:t>
      </w:r>
    </w:p>
    <w:p>
      <w:pPr>
        <w:pStyle w:val="BodyText"/>
      </w:pPr>
      <w:r>
        <w:t xml:space="preserve">(คุณสุทธิพงษ์) สวัสดีครับ</w:t>
      </w:r>
    </w:p>
    <w:p>
      <w:pPr>
        <w:pStyle w:val="BodyText"/>
      </w:pPr>
      <w:r>
        <w:t xml:space="preserve">(ดร. ศรัณย์) ครับผม ขอบคุณ ดร. สุทธิพงศ์ นะครับ เมื่อ TPMAP เป็นเครื่องมือขับเคลื่อนแก้ไขปัญหาความยากจน</w:t>
      </w:r>
      <w:r>
        <w:t xml:space="preserve"> </w:t>
      </w:r>
      <w:r>
        <w:t xml:space="preserve">ก็มีการใช้งานจริงแล้วในระดับประเทศนะครับ ก็คงต้องมารับฟังมุมมองอีกมุมหนึ่ง ในการที่หน่วยงานนี่จะเอาไปใช้เครื่องมือหรือกลไก</w:t>
      </w:r>
      <w:r>
        <w:t xml:space="preserve"> </w:t>
      </w:r>
      <w:r>
        <w:t xml:space="preserve">นะครับ ในการแก้ไขปัญหาความยากจนในพื้นที่เลย หน่วยงานสำคัญครับ ของกระทรวงมหาดไทย รบกวนท่านอธิบดีสุทธิพงษ์ จุลเจริญ ช่วยเล่าที่มาที่ไปนิดหนึ่งครับว่า TPMAP ได้เอามาช่วยทางกรมพัฒนาชุมชนในการแก้ไขปัญหา ในการช่วยเหลือประชาชนได้อย่างไรครับ รวมไปถึงเล่าถึงทฤษฎีโคกหนองนาโมเดล เรียนเชิญครับ อันนี้แล้วพอพูดเสร็จนะครับ ท่าน Suthichai AI ก็จะเกริ่นต่อนะครับ</w:t>
      </w:r>
    </w:p>
    <w:p>
      <w:pPr>
        <w:pStyle w:val="BodyText"/>
      </w:pPr>
      <w:r>
        <w:t xml:space="preserve">(Suthichai AI) ขอบคุณท่านอธิบดีกรมการพัฒนาชุมชน ครับ อย่างที่ ดร. สุทธิพงศ์ ได้เล่าไป การใช้งานจริงของระบบ TPMAP เป็นเครื่องมือแก้ปัญหาความยากจนระดับประเทศนะครับ วันนี้พิเศษมาก ๆ ครับ ที่จะได้พูดคุยกับท่านผู้ว่าราชการจังหวัด ที่นำร่องการใช้ TPMAP แก้ไขปัญหาความยากจนเป็นจังหวัดแรกนะครับ โดยมีรางวัล ดร. ชรัส บุญณสะ ผู้ว่าราชการจังหวัดสมุทรสงครามเล่าให้พวกเราฟังหน่อยครับ ว่า Samutsongkram Model กับการใช้งานระบบ TPMAP กับการแก้ไขปัญหาความยากจน จังหวัดสมุทรสงครามเป็นอย่างไรบ้างครับ เรียนเชิญครับ</w:t>
      </w:r>
    </w:p>
    <w:p>
      <w:pPr>
        <w:pStyle w:val="BodyText"/>
      </w:pPr>
      <w:r>
        <w:t xml:space="preserve">(ดร. ชรัส) ใช่ไหมคะ พอดีถ้าหนูไม่ได้เปิด</w:t>
      </w:r>
    </w:p>
    <w:p>
      <w:pPr>
        <w:pStyle w:val="BodyText"/>
      </w:pPr>
      <w:r>
        <w:t xml:space="preserve">(ดร. ศรัณย์) อันนี้ เดี๋ยวเราจะเปิดไมค์ท่านผู้ว่าฯ ให้ครับ อย่างนั้นเดี๋ยวทีมผู้ว่าฯ เปิดได้เลยครับ รบกวนเรียกกรมการพัฒนาชุมชนนะคะ ไม่ใช่กรมพัฒนาชุมชน</w:t>
      </w:r>
    </w:p>
    <w:p>
      <w:pPr>
        <w:pStyle w:val="BodyText"/>
      </w:pPr>
      <w:r>
        <w:t xml:space="preserve">(ดร. ศรัณย์) ขอบคุณมากครับ / ค่ะ</w:t>
      </w:r>
    </w:p>
    <w:p>
      <w:pPr>
        <w:pStyle w:val="BodyText"/>
      </w:pPr>
      <w:r>
        <w:t xml:space="preserve">(ดร. ศรัณย์) ทีนี้พอท่านผู้ว่าฯ เล่าเรื่อง งให้พวกเราแล้ว ผมก็จะลุยต่อนะครับ ก็คือหลังจากที่ได้ฟังมุมมองของทั้ง 4 ท่านแล้วนะครับ เกี่ยวกับการใช้ระบบ TPMAP ในการมาช่วยเหลือประชาชนนะครับ และยกระดับคุณภาพชีวิตนี่ ก็คงจะต้องกลับมาถามทุกท่านอีกทีนะครับ ว่าก้าวต่อไปของ TPMAP จะต้องทำเรื่องอะไรบ้างนะครับ แล้วก็จากโจทย์หน้างานที่ทางกรมการพัฒนาชุมชน และทีมงานไปพบมานี่ มีสิ่งใดที่คิดว่าจะเสริมเติม หรือมีข้อแนะนำได้ ก็ขอเชิญไปที่ทาง ดร. วันฉัตร ก่อนนะครับ พอ ดร.วันฉัตร เสร็จ ก็จะมาทางท่านอธิบดี พช. เพื่อให้ท่าน… เขาเรียกขหมวดท้ายอีกหนึ่งนะครับ จากนั้นก็จะไปที่ท่าน ดร. สุทธิพงษ์ นะครับ ของ NECTEC นะครับ แล้วก็ปิดด้วยท่านผู้ว่าฯ สมุทรสงครามนะครับ</w:t>
      </w:r>
      <w:r>
        <w:t xml:space="preserve"> </w:t>
      </w:r>
      <w:r>
        <w:t xml:space="preserve">ทีนี้พอทุกท่านเสร็จแล้ว ก็จะมีคำถามมาจากทางออนไลน์</w:t>
      </w:r>
      <w:r>
        <w:t xml:space="preserve"> </w:t>
      </w:r>
      <w:r>
        <w:t xml:space="preserve">ซึ่งเดี๋ยวผมกับทางท่าน Suthichai AI นี่ จะพยายามจะขมวดคำถามเป็นประเด็น ๆ ให้ และจะถามทางท่านผ่านทาง นะครับ แล้วพอตอบคำถามเสร็จปั๊บนี่ จะสรุปอีกทีหนึ่งนะครับ ว่าก็ครบถ้วนนะครับสำหรับความก้าวหน้า แล้วก็จุดตั้งต้นของการใช้เครื่องไม้เครื่องมือนะครับ อย่าง TPMAP มาบูรณาการข้อมูล แล้วก็นำไปช่วยเหลือประชาชน โดยเฉพาะเรื่องของการพัฒนายกระดับคุณภาพชีวิตนะครับ ทีนี้ต้องถามคุณ Suthichai นะครับ ในโลกดิจิทัลมีคำถามเข้ามาอีกไหมครับ</w:t>
      </w:r>
    </w:p>
    <w:p>
      <w:pPr>
        <w:pStyle w:val="BodyText"/>
      </w:pPr>
      <w:r>
        <w:t xml:space="preserve">(Suthichai AI) คำถามนะครับ ว่า คุณสุทธิชัยหายไปไหนแล้วนี่ คุณ Suthichai ไป AIA แล้วนะครับ อยู่นะครับ ดร. ศรัณย์ แต่ด้วยเวลาที่จำกัด ผมขอเลือกคำถามมาสัก 3 คำถามที่น่าสนใจนะครับ</w:t>
      </w:r>
    </w:p>
    <w:p>
      <w:pPr>
        <w:pStyle w:val="BodyText"/>
      </w:pPr>
      <w:r>
        <w:t xml:space="preserve">(ดร. ศรัณย์) เชิญเลยครับ คุณสุทธิชัยครับ ครับผม หลังจากถามตอบกันเรียบร้อยแล้วนะครับ คุณ Suthichai AI ก็จะพูดในเชิงเกี่ยวกับประโยคสุดท้ายแล้วนะครับ เชิญเลยครับ</w:t>
      </w:r>
    </w:p>
    <w:p>
      <w:pPr>
        <w:pStyle w:val="BodyText"/>
      </w:pPr>
      <w:r>
        <w:t xml:space="preserve">(Suthichai AI) ผมรู้สึกยินดีและเป็นเกียรติมากครับ ที่ได้มาร่วมงานเสวนาในครั้งนี้นะครับ หวังว่าเราจะได้พบกันใหม่ในโอกาสถัดไปครับ สำหรับวันนี้ขอขอบคุณทุกท่านมาก ๆ</w:t>
      </w:r>
    </w:p>
    <w:p>
      <w:pPr>
        <w:pStyle w:val="BodyText"/>
      </w:pPr>
      <w:r>
        <w:t xml:space="preserve">(ดร. ศรัณย์) ครับ ขอบคุณมาก คุณสุทธิชัยครับ แล้วก็ขอขอบคุณท่านวิทยากร ทั้ง 4 ท่านด้วยนะครับ ท่าน ดร. วันฉัตร สุวรรณกิตติ กรมการพัฒนาชุมชนนะครับ ท่านผู้ว่าราชการจังหวัดสมุทรสงครามนะครับ แล้วก็ ดร. สุทธิพงศ์ ธัชยพงษ์ จาก NECTEC นะครับ แล้วก็ทีมงาน A-MED ที่ให้ความอนุเคราะห์ในเรื่องภาษามือด้วยนะครับ</w:t>
      </w:r>
      <w:r>
        <w:t xml:space="preserve"> </w:t>
      </w:r>
      <w:r>
        <w:t xml:space="preserve">ขอบคุณมากครับ สวัสดีครับ ก็น่าจะโอ.เค. นะครับ เดี๋ยวในเชิงของสคริปต์นี้นะครับ เดี๋ยวทางทีมงานจะควมคุมอีกนิดหนึ่ง แล้วก็จะส่งให้ทุกท่านนะครับ ส่วนพรุ่งนี้ก็เริ่ม stand by 9 โมงนะครับผม ไม่ทราบทาง พช. หรือสมุทรสงครามมีอะไรสอบถามแนะนำไม่มีนะครับ นามสกุลผู้ว่าท่านอย่างไรครับ สมุทรสงครามครับ ท่านอ่านอย่างไรครับ ทางสมุทรสงครามครับ // ขอบคุณมากครับ ธนาคาร สำนักงานสภาพัฒนาการเศรษฐกิจและสังคมแห่งชาติ</w:t>
      </w:r>
    </w:p>
    <w:p>
      <w:pPr>
        <w:pStyle w:val="BodyText"/>
      </w:pPr>
      <w:r>
        <w:t xml:space="preserve">(ดร. ศรัณย์) รักษาการได้ใช่ไหม เพราะว่ายังไม่โปรดเกล้าฯ ครับ โอ.เค. รองรักษาการณ์ ไม่มีการสภาพัฒนาการเศรษฐกิจและสังคมแห่งชาติ เดี๋ยว พิมพ์ในกลุ่ม LINE แล้วครับ</w:t>
      </w:r>
    </w:p>
    <w:p>
      <w:pPr>
        <w:pStyle w:val="BodyText"/>
      </w:pPr>
      <w:r>
        <w:t xml:space="preserve">(ดร. ศรัณย์) โอ.เค. ขอบคุณมากครับ ทางทีมภาษามือมีอะไรกังวลไหมครับ เสียงยังไม่ดี โอ.เค. เดี๋ยวเช็กเสียงอีกทีหนึ่ง โอ.เค. อย่างนั้นเดี๋ยวพรุ่งนี้ลองเช็กอีกทีหนึ่ง ก็ประมาณนี้นะ ขอบคุณมากครับ วันนี้ประมาณนี้ก่อนนะครับ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2021-03-23T09:18:29Z</dcterms:created>
  <dcterms:modified xsi:type="dcterms:W3CDTF">2021-03-23T09:18:29Z</dcterms:modified>
</cp:coreProperties>
</file>

<file path=docProps/custom.xml><?xml version="1.0" encoding="utf-8"?>
<Properties xmlns="http://schemas.openxmlformats.org/officeDocument/2006/custom-properties" xmlns:vt="http://schemas.openxmlformats.org/officeDocument/2006/docPropsVTypes"/>
</file>