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ซ้อมงานวันคนพิการสากล</w:t>
      </w:r>
      <w:r>
        <w:t xml:space="preserve"> </w:t>
      </w:r>
      <w:r>
        <w:t xml:space="preserve">ประจำปี</w:t>
      </w:r>
      <w:r>
        <w:t xml:space="preserve"> </w:t>
      </w:r>
      <w:r>
        <w:t xml:space="preserve">2564</w:t>
      </w:r>
      <w:r>
        <w:t xml:space="preserve"> </w:t>
      </w:r>
      <w:r>
        <w:t xml:space="preserve">วันศุกร์</w:t>
      </w:r>
      <w:r>
        <w:t xml:space="preserve"> </w:t>
      </w:r>
      <w:r>
        <w:t xml:space="preserve">ที่</w:t>
      </w:r>
      <w:r>
        <w:t xml:space="preserve"> </w:t>
      </w:r>
      <w:r>
        <w:t xml:space="preserve">3</w:t>
      </w:r>
      <w:r>
        <w:t xml:space="preserve"> </w:t>
      </w:r>
      <w:r>
        <w:t xml:space="preserve">ธันวาคม</w:t>
      </w:r>
      <w:r>
        <w:t xml:space="preserve"> </w:t>
      </w:r>
      <w:r>
        <w:t xml:space="preserve">2564</w:t>
      </w:r>
      <w:r>
        <w:t xml:space="preserve"> </w:t>
      </w:r>
      <w:r>
        <w:t xml:space="preserve">เวลา</w:t>
      </w:r>
      <w:r>
        <w:t xml:space="preserve"> </w:t>
      </w:r>
      <w:r>
        <w:t xml:space="preserve">8:30</w:t>
      </w:r>
      <w:r>
        <w:t xml:space="preserve"> </w:t>
      </w:r>
      <w:r>
        <w:t xml:space="preserve">ถึง</w:t>
      </w:r>
      <w:r>
        <w:t xml:space="preserve"> </w:t>
      </w:r>
      <w:r>
        <w:t xml:space="preserve">12:30</w:t>
      </w:r>
    </w:p>
    <w:p>
      <w:pPr>
        <w:pStyle w:val="Date"/>
      </w:pPr>
      <w:r>
        <w:t xml:space="preserve">วันศุกร์ที่</w:t>
      </w:r>
      <w:r>
        <w:t xml:space="preserve"> </w:t>
      </w:r>
      <w:r>
        <w:t xml:space="preserve">3</w:t>
      </w:r>
      <w:r>
        <w:t xml:space="preserve"> </w:t>
      </w:r>
      <w:r>
        <w:t xml:space="preserve">ธันวาคม</w:t>
      </w:r>
      <w:r>
        <w:t xml:space="preserve"> </w:t>
      </w:r>
      <w:r>
        <w:t xml:space="preserve">2564</w:t>
      </w:r>
      <w:r>
        <w:t xml:space="preserve"> </w:t>
      </w:r>
      <w:r>
        <w:t xml:space="preserve">เวลา</w:t>
      </w:r>
      <w:r>
        <w:t xml:space="preserve"> </w:t>
      </w:r>
      <w:r>
        <w:t xml:space="preserve">06.30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เมื่อไหร่ที่ท่านรัฐมนตรีมา ท่านรัฐมนตรีเดินทางมาถึงนะ นะคะ แล้วถ้าท่านยังหาเก้าอี้ไม่เจอท่านต้องแนะนำนะคะ นะ พอหลังจากที่ท่านรัฐมนตรีมาถึงนี่ อันดับแรกเลยก็คือเปิดคำปราศรัยของท่านนายกรัฐมนตรี 3 นาทีนะคะ หลังจบคำปราศรัย ก็จาก Step ต่อไปก็จะเป็นคุณ Gita จะขึ้นกล่าวนะ น้องตูนก็จะมาเชิญคุณ Gita นะคะ ซึ่งคุณ Gita จะนั่งอยู่ตรงนี้นะคะ นั่งอยู่ตรงนี้ ๆ พี่ป้อมแนะนำท่า น้องดูพี่ป้อมนะคะ น้องทุกท่านดูพี่ป้อมนะคะ Gita อยู่ตรงนี้ เดินเข้าไปนะคะ ใช้โค้งนะคะ โค้งนะคะ ท่านอยู่นี่ ขึ้นซ้าย ลงซ้ายค่ะ ท่านอยู่ตรงนี้ ใช่ ผายมือไป ค่ะ แล้วตัวเองจะต้องถือปก ปกคำกล่าวของคุณ Gita ด้วย เอามาซ้อมก่อน 1 อัน หยิบอันไหนก่อน ดูพี่ป้อมนะคะ นี่ ๆ Out put ออกอย่างนี้นะคะ โค้งนะคะ โค้งแล้วพานำเดินไปนะคะ ถือแฟ้มมือเดียวนะคะ พาไป ดูนะคะ แล้วก็วางแล้วก็กางให้ท่านด้วยนะคะ แล้วถอยหลังมาแล้วอ้อมลงไป แล้วตอนเขากล่าวเสร็จ เราไม่ต้องขึ้นไปรับใช่ไหม คนต่อไปนะ ไม่เก็บนะ ใช้โพเดียมเดียวกันค่ะ ต้องมีของฝั่งตัวเอง มีใครไปพ่นสเปรย์ ไอ้ตรงตอนที่ใช้ไมค์เปลี่ยนแต่ละคนนะ พอเขาลงปุ๊บตัวเองขึ้นไปพ่น ๆ ตัวเองเดี๋ยวคำที่ตัวเองจะถือขึ้นไป ดูด้วยนะว่าข้างในนี่ถูกชื่อถูกคนที่ตัวเองเชิญหรือเปล่า แล้วก็พอหลังคุณ Gita ลงมาเสร็จแล้วนะคะ ก็จะเป็นท่านอาจารย์ชูศักดิ์ นั่งตรงนี้ค่ะ เอาอันไหนก่อนก็ได้ ถืออย่างไรคะ มานี่ค่ะ โอเคค่ะ ไป สงสัยขี้เกียจขึ้นเวทีค่ะ ขึ้นไป ซ้อมไปวาง เก็บอันเก่ามา พับอันเก่า เอาเร็วกว่านี้นะ เสร็จแล้วนะคะ พออาจารย์ชูศักดิ์เสร็จแล้วก็จะเป็นเข้าพิธีนะคะ พิธีเปิด ท่านอธิบดีฯ เรากล่าวรายงานค่ะ น้องเบสดูอธิบดีค่ะ น้องเบสอาจจะต้องไปดูฝั่งนู้นี่ก็จะเชิญกางไว้เลย เดี๋ยวเบสเชิญท่านนะ เชิญท่าน แล้วดูแลท่านอธิบดีฯ ตลอดเลยนะ หลังจากท่านกล่าวรายงานเสร็จน่ะค่ะ เดี๋ยวจะไปเชิญ แต่ว่าฐานรัฐมนตรีนี่คนเชิญก็จะเป็นทาง สร. นะ พอท่านรัฐมนตรีน่ะค่ะ กล่าวเสร็จก็จะมีการเปิดตัวบนเวทีนะ เปิดตัวกิมมิกบนเวที ก็จะมีเชิญผู้ที่ขึ้นไปเพิ่มนะคะ สร. ก็คนที่จะขึ้นไปเพิ่ม ก็มีท่านปลัดฯ ใครดูแลปลัดฯ น่ะ ท่านปลัดฯ นะ แล้วก็จะมีเชิญท่าน ป.ย.ป. ใครดูท่าน ป.ย.ป. ท่านอธิบดี อาจารย์ชนะคะ ขึ้นบนเวทีนะคะ แต่ว่าคราวนี้ไม่ได้กล่าว ก็เชิญท่านแค่ตรงบันไดก็ได้นะ เราไม่ต้องขึ้นไปถึงข้างบนนะ หลังจากตรงนี้เสร็จนี่ มันจะมีการถ่ายภาพนะคะ ก็คือพอเปิดตัวตรงนี้เสร็จก็จะถ่ายภาพชุดแรกที่ขึ้นไป ชุดที่ 2 ก็จะเป็นองค์กรคนพิการขึ้นไปเพิ่ม ก็ฝากทีม 3 หนุ่มนะ 3 หนุ่ม องค์กรจะนั่งตรงนี้นะคะ จะเป็นผู้นำของคนพิการแล้วก็เครือข่ายนะคะ แถวที่ 2 นี่ค่ะ แถวที่ 1 ถ้าใครยังอยู่ แล้วก็แถวที่ 2 นี่ค่ะ แล้วก็มีท่านพิรุนด้วย แล้วก็สภาสังคมขึ้นไปแถวที่ 2 ไปเติมนะคะ พอเสร็จแล้วค่ะ พอถ่ายภาพกับชุดที่ 2 เสร็จแล้ว พิธีกรก็เชิญชุดที่ 2 ลงมา ชุดที่ 3 ก็เป็นทางของกระทรวงนี่ทางผู้บริหารนี่ใครจะไปเชิญ ใครอยู่ฝั่งโน้น มีเก๋อยู่ไหม ไม่อย่างนั้นเก๋กับแน็ตก็นะ ไปเชิญทางท่านเตยอาจจะต้องไปประจำฝั่งนู้นนะ ชุดที่ 3 ที่ขึ้นไปถ่ายรูปนะคะ ของเดก็ต้องไปอยู่ฝั่งโน้นด้วยเปล่า เพราะว่าเดย์ดูท่านปลัด เดย์อยู่ฝั่งโน่นนะ สายของหน่วยงานของกระทรวงไปอยู่ฝั่งนู้น องค์กรอยู่ฝั่งนี้นะ หนุ่ม ๆ ดูฝั่งนี้ จากถ่ายภาพแล้วนี่ ก็จะมีการไปกล่าวคู่กัน ป.ย.ป. กับท่านอธิบดีนะคะ ทีนี้ฝั่ง ป.ย.ป. จะไปอยู่ฝั่งโน้น แล้วคำกล่าวข้างบน ถือขึ้นไปดีกว่า เพราะว่าเขาจะ Move ไอ้ตัว… แล้วก็พอขึ้นไปอยู่บนเวที อธิบดีก็จะไปอยู่ ท่านนั่งฝั่งโน่นพอดี เบสก็เชิญท่านลงบันไดนู้นนะ แล้วก็ขึ้นไปถ่ายรูปก่อน แล้วก็ขึ้นไปกล่าว ขึ้นฝั่งโน้นลงฝั่งโน้น ส่วนสมหญิงเชิญท่าน ป.ย.ป. ขึ้นนี้ ลงนี้ นะคะ ขึ้นไปยืนพร้อมกันเลย ขึ้นไปคู่กัน ใช่ ๆ ๆ คนที่ ป.ย.ป. น่ะค่ะ ที่ ป.ย.ป. น่ะค่ะ ที่มีอีกคนกล่าวน่ะ ปอเขาจะเซ็ตพวกอะไรนะ พวก Headphone อะไรต่าง ๆ แล้วก็พิธีกรจะเชิญเองขึ้นเอง เสร็จแล้วก็ ก็จะจบ Step ต่อไปก็จะเป็นน้องธัญขึ้นไปพูด น้องข้างหลังเก้าอี้ที่ว่างนี่ พอน้องธันย์พูดจบ ท่านอธิบดีฯ ก็จะขึ้นไปมอบ จะเป็นแนตตี้ถือขึ้นไปนะ ถือไหวไมหรือว่าจะ… มันใหญ่เหมือนกันนะ เดี๋ยวจะนะ แนทตี้ถือไหวไหม ถือกรอบรูปไหวไหมลูก หรือจะเปลี่ยนเป็นผู้ชาย หนักอยู่นะ อย่างนั้นผู้ชายดีกว่า แบงก์หรือจะ บิ๊กไหม บิ๊กซ้อมเองถือไหวไหม แล้วตอนยื่นให้ท่านน่ะ ท่านรับ ท่านรับฝั่งนั้น ถือให้ท่าน ทานก็มอบให้น้องธันย์นะ แล้วก็หลังจากนั้นน่ะ เดี๋ยวคงต้องขึ้นไปรับน้องธันแล้วพี่ก็ต้องมีคนไปรับต่อ แบงค์ก็ไปรับต่อก็ได้นะ ให้บิ๊กเอาขึ้นไปให้ แล้วดูจังหวะ ก็ต้องถือว่า ถ้าน้องธันถือไแบงก์ก็ไปช่วยถือรูปลงมา น่าจะประมาณนั้น ประมาณนั้น เสร็จแล้วก็จะเป็นช่วงเยี่ยมบูธ แล้วท่านก็ออกเยี่ยมบูธ เราพยายามให้คนอยู่ข้างในนะ ให้นั่งอยู่ด้านในไง ไม่อย่างนั้นน้องเขาจะไปอยู่ข้างนอก เชิญชวนเขาอยู่ข้างในนะ แล้วองค์กรก็อย่าให้ออก เอาคนของเรานี่ล่ะนั่ง แล้วช่วงของเวทีเสวนา ก็จะมีขึ้นลงอะไรลำบากตัวเองก็คอยช่วยดูนะ น่าจะประมาณนี้ โอเค ปลั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ซ้อมงานวันคนพิการสากล ประจำปี 2564 วันศุกร์ ที่ 3 ธันวาคม 2564 เวลา 8:30 ถึง 12:30</dc:title>
  <dc:creator/>
  <cp:keywords/>
  <dcterms:created xsi:type="dcterms:W3CDTF">2021-12-03T02:03:50Z</dcterms:created>
  <dcterms:modified xsi:type="dcterms:W3CDTF">2021-12-03T02:03:50Z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ธันวาคม 2564 เวลา 06.30 น.</vt:lpwstr>
  </property>
  <property fmtid="{D5CDD505-2E9C-101B-9397-08002B2CF9AE}" pid="3" name="subtitle">
    <vt:lpwstr/>
  </property>
</Properties>
</file>