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ผ่านระบบ)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4_๘</w:t>
      </w:r>
      <w:r>
        <w:t xml:space="preserve"> </w:t>
      </w:r>
      <w:r>
        <w:t xml:space="preserve">อุทกภัย</w:t>
      </w:r>
      <w:r>
        <w:t xml:space="preserve"> </w:t>
      </w:r>
      <w:r>
        <w:t xml:space="preserve">17</w:t>
      </w:r>
      <w:r>
        <w:t xml:space="preserve"> </w:t>
      </w:r>
      <w:r>
        <w:t xml:space="preserve">ก.พ.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แห้ง ผ่านระบบ) DLTV 2/2564 ป. 6 สุขศึกษาและพลศึกษา หน่วยที่ 4_๘ อุทกภัย 17 ก.พ. 65 (มีใบงาน)</dc:title>
  <dc:creator/>
  <cp:keywords/>
  <dcterms:created xsi:type="dcterms:W3CDTF">2023-11-24T09:30:32Z</dcterms:created>
  <dcterms:modified xsi:type="dcterms:W3CDTF">2023-11-24T09:30:32Z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30 มกราคม 2566 เวลา 13.00 น.</vt:lpwstr>
  </property>
  <property fmtid="{D5CDD505-2E9C-101B-9397-08002B2CF9AE}" pid="3" name="subtitle">
    <vt:lpwstr/>
  </property>
</Properties>
</file>