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แห้ง</w:t>
      </w:r>
      <w:r>
        <w:t xml:space="preserve"> </w:t>
      </w:r>
      <w:r>
        <w:t xml:space="preserve">ผ่านระบบ)</w:t>
      </w:r>
      <w:r>
        <w:t xml:space="preserve"> </w:t>
      </w:r>
      <w:r>
        <w:t xml:space="preserve">DLTV</w:t>
      </w:r>
      <w:r>
        <w:t xml:space="preserve"> </w:t>
      </w:r>
      <w:r>
        <w:t xml:space="preserve">2/2564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6_๔</w:t>
      </w:r>
      <w:r>
        <w:t xml:space="preserve"> </w:t>
      </w:r>
      <w:r>
        <w:t xml:space="preserve">คุณธรรม</w:t>
      </w:r>
      <w:r>
        <w:t xml:space="preserve"> </w:t>
      </w:r>
      <w:r>
        <w:t xml:space="preserve">ในการประกอบอาชีพ</w:t>
      </w:r>
      <w:r>
        <w:t xml:space="preserve"> </w:t>
      </w:r>
      <w:r>
        <w:t xml:space="preserve">1</w:t>
      </w:r>
      <w:r>
        <w:t xml:space="preserve"> </w:t>
      </w:r>
      <w:r>
        <w:t xml:space="preserve">ก.พ.</w:t>
      </w:r>
      <w:r>
        <w:t xml:space="preserve"> </w:t>
      </w:r>
      <w:r>
        <w:t xml:space="preserve">65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Revoice แห้ง ผ่านระบบ) DLTV 2/2564 ป. 6 การงานอาชีพ หน่วยที่ 6_๔ คุณธรรม ในการประกอบอาชีพ 1 ก.พ. 65 (มีใบงาน และใบความรู้)</dc:title>
  <dc:creator/>
  <cp:keywords/>
  <dcterms:created xsi:type="dcterms:W3CDTF">2023-11-24T09:23:40Z</dcterms:created>
  <dcterms:modified xsi:type="dcterms:W3CDTF">2023-11-24T09:23:40Z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 มีนาคม 2566 เวลา 09.26 น.</vt:lpwstr>
  </property>
  <property fmtid="{D5CDD505-2E9C-101B-9397-08002B2CF9AE}" pid="3" name="subtitle">
    <vt:lpwstr/>
  </property>
</Properties>
</file>