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ปัจจัยบางประการที่มีผลต่อการเจริญเติบโตของพืช</w:t>
      </w:r>
      <w:r>
        <w:t xml:space="preserve"> </w:t>
      </w:r>
      <w:r>
        <w:t xml:space="preserve">ตอนที่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ปัจจัยภายใน</w:t>
      </w:r>
      <w:r>
        <w:t xml:space="preserve"> </w:t>
      </w:r>
      <w:r>
        <w:t xml:space="preserve">(13.52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(ดร.สุนัดดา) สวัสดีค่ะ วันนี้เราจะมาเรียนกันในบางปัจจัยประการที่มีผลต่อเป็นปกติภายในนะคะ ที่เป็นห่วง มื้อนี้นะคะ ก็คือ จุดประสงค์การเรียนรู้นะคะ ก็คือข้อมูลเกี่ยวกับกลุ่มการเกษตรและผลผลิตของพืช ยังไม่สุกนะคะ ที่ขายถูกค่ะ แนะนำว่าให้นำกล้วยเอาไปใส่ในกล่องก็ให้ใส่กล้วยที่ใกล้สุดไป เรียกว่าการบ่ม จึงทำให้ผลไม้สุกเร็วขึ้นค่ะ ดินแดนที่มีฐานะเป็นผลไม้ให้เกิดการเพิ่มอัตราการหายใจระดับเซลล์ เป็นสีเขียว สีแดง นักเรียนน่าจะเคยเห็น นอกจากนี้แล้วนะคะ เกิดการเปลี่ยนแป้งให้เป็นน้ำตวิธีไม้กวาดอังกฤษด้วยนะคะ ครูอยากเห็นใครเคยซื้อทุเรียนมาแล้ว เรารู้ว่าเรียนหนังสือ นะคะ อาจจะสุกไม่พร้อมกันค่ะ แต่ถ้านักเรียนเคยไปซื้อมะม่วงที่ตลาดนะคะ เห็นว่ามะม่วงที่ขายมะม่วง นั้นก็เพราะว่าเกษตรกร พร้อมกันเป็นจำนวนมาก จากสมบัติของเอทิลีนที่มีผลต่อการสุกของผลไม้นะคะ เอทิฟอน คล้ายเอทิลีนควบคุมการสุกของผลไม้ จะเป็นกล้วยและมะม่วง จะเห็นว่ามาทางกล้วยแล้วก็มะม่วงที่ไม่มีการสุก กล้วยและมะม่วงที่มีการบ่มค่ะ ช่วงมาชวน คุณครูมีคำถาม นั้นก็คือ ผลไม้ทุกชนิดได้หรือไม่ว่ามี แนะนำมาบ่มให้สุก ถึงจะรับประทานได้ค่ะ งผลไม้บางชนิดสามารถส่งให้สุขกายซึ่งเป็นผลไม้ในกลุ่มจะมีนะคะ จะเห็นว่าเมื่อมะเขือเทศ จะมีอัตราการหายใจระดับเซลล์ และมีการสร้างเอทิลีนในระดับต่ำ จะมีอัตราการหายใจระดับเซลล์ ชนิดสามารถบอกให้สุกได้ค่ะ เช่น มะม่วง ทุเรียน แอปเปิล ไม่มีการสร้างไม่มีการปรับด้วยจึงไม่สามารถทำให้สุกได้ด้วยกัน รอให้สุกแล้วนะคะ กรดแอบไซซิก เป็นฮอร์โมนพืช ที่มีบทบาทในการยับยั้งการงอก หนองจอก ไหนว่าตอนที่เรา เช่นเดียวกันค่ะ จะต้องไปแช่น้ำก่อนนะคะ เมล็ดถั่วงอกเพราะเหตุใดในน้ำ รู้จักถั่วทั้ง 3 ชนิดดูแปลงนี้นะคะ ก็คือ ถั่วเหลือง ส่วนใหญ่ ๆ คือ ถั่วแดงค่ะ สังเกตนะคะ จะมีเปลือกเมล็ดทำให้ที่น้ำไม่สามารถที่เกิดการพัฒนาของเมล็ดถั่วจะเข้าสู่ระยะพัก ปฏิกิริยาในกระบวนการต่าง ๆ ภายในเมล็ด มีไปนาก่อน ดำรงชีวิตได้ แม้อยู่ภาวะในน้ำ เรียกว่า</w:t>
      </w:r>
      <w:r>
        <w:t xml:space="preserve"> </w:t>
      </w:r>
      <w:r>
        <w:t xml:space="preserve">“</w:t>
      </w:r>
      <w:r>
        <w:t xml:space="preserve">การพักตัวของช่วยให้เปลือกเมล็ด</w:t>
      </w:r>
      <w:r>
        <w:t xml:space="preserve">”</w:t>
      </w:r>
      <w:r>
        <w:t xml:space="preserve"> </w:t>
      </w:r>
      <w:r>
        <w:t xml:space="preserve">จะแพร่เข้าสู่ภายในเมล็ดผักเข้านะคะ เมื่อเมล็ดได้รับน้ำ น้ำจะทำให้เกิดกิจกรรมต่าง ๆ ภายในเมล็ด ซึ่งในขณะนั้นวิธีการขึ้นกระตุ้นให้เกิดการสร้างและพัฒนาเป็นต้นต่อได้ ป่าชายเลน โกงกางเป็นพืชที่ขึ้นในสังเกตไหมคะ เป็นดินเลนค่ะ มีน้ำท่วม ไม่มีการพักตัว สามารถงอกรากบนต้น พร้อมที่จะการอยู่รอดในสภาพที่เป็น กรดแอบไซซิกที่นำไปใช้ สารสังเคราะห์ที่มีสมบัติคล้ายนะคะ ช่วยชะลอการเหี่ยวเฉาของพืชได้ค่ะ รูปากใบปิด ออกมา ยังไม่เป็นที่นิยมกันนะคะ เพราะว่าจะมีราคาที่ค่อนข้างแพง ดีนะคะ เป็นการใช้ชะลอการเหี่ยวเฉาของไม้ ถ้าไม่มีการรดน้ำ ดอกไม้ก็จะเหี่ยวค่ะ ยังอยู่นะคะ ถ้าไม่มีการลงนาม แล้วก็มีการใช้สารที่มีสมบัติคล้าย นะคะ หลังจากที่เราเรียนปัจจัยภายนอก ภายในครบแล้วนะคะ อุณหภูมิที่มีผลต่อการทำงานของฮอร์โมนพืช ซึ่งเป็นปัจจัยภายใน คืนนี้ทำงานร่วมกันในส่วนที่เหมาะสมช่วงของการเจริญเติบโต รูปต่าง ๆ นอกและภายใน ความรู้เกี่ยวกับปัจจัยเหล่านี้ ครูมีคำถามตรวจสอบความเข้าใจของนักเรียน 1 คำถามนะคะ สารควบคุมการเจริญเติบโตคืออะไร มีความสำคัญต่อพืชอย่างไร ครูมีเวลาให้นักเรียนคิด 10 นาทีค่ะ เดี๋ยวเรามาดูเฉลยนะคะ สารควบคุมการเจริญเติบโตของพืชคือสาร ที่มีบทบาทการเจริญเติบโตและพัฒนาการกระบวนการต่าง ๆ ในการเจริญเติบโต คือ ข้อมูลพืชที่พืชสร้างขึ้นเอง ที่ดินเป็นฮอร์โมนพืช เอทิลีน คือ ที่มีสถานะเป็นแก๊สนะคะ ยังควบคุมการงอกของเมล็ดและการร่วมสารสังเคราะห์ที่มีสมบัติคล้าย นะคะ นิยมนำมาใช้ผลไม้ในเชิงพาณิชย์ฺกรมป่าไม้ นอกจากนี้แล้วยังมีกฎหมายเกี่ยวกับการต่อขาดน้ำของพืช สารสังเคราะห์ที่มีสมบัติคล้ายกรดแอบไซซิกนะคะ นำมาชะลอใบพืช ปากใบเสียน้ำค่ะ สำหรับคนี้ก็ขอจบเพียงเท่านี้Googleสวัสดีค่ะ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ปัจจัยบางประการที่มีผลต่อการเจริญเติบโตของพืช ตอนที่ 3 ปัจจัยภายใน (13.52 นาที)</dc:title>
  <dc:creator/>
  <cp:keywords/>
  <dcterms:created xsi:type="dcterms:W3CDTF">2024-04-29T02:47:52Z</dcterms:created>
  <dcterms:modified xsi:type="dcterms:W3CDTF">2024-04-29T02:47:52Z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เมษายน 2567 เวลา 09.00 น.</vt:lpwstr>
  </property>
  <property fmtid="{D5CDD505-2E9C-101B-9397-08002B2CF9AE}" pid="3" name="subtitle">
    <vt:lpwstr/>
  </property>
</Properties>
</file>