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PE</w:t>
      </w:r>
      <w:r>
        <w:t xml:space="preserve"> </w:t>
      </w:r>
      <w:r>
        <w:t xml:space="preserve">ห้อง</w:t>
      </w:r>
      <w:r>
        <w:t xml:space="preserve"> </w:t>
      </w:r>
      <w:r>
        <w:t xml:space="preserve">1</w:t>
      </w:r>
    </w:p>
    <w:p>
      <w:pPr>
        <w:pStyle w:val="Date"/>
      </w:pPr>
      <w:r>
        <w:t xml:space="preserve">วันอังคารที่</w:t>
      </w:r>
      <w:r>
        <w:t xml:space="preserve"> </w:t>
      </w:r>
      <w:r>
        <w:t xml:space="preserve">20</w:t>
      </w:r>
      <w:r>
        <w:t xml:space="preserve"> </w:t>
      </w:r>
      <w:r>
        <w:t xml:space="preserve">พฤษภาคม</w:t>
      </w:r>
      <w:r>
        <w:t xml:space="preserve"> </w:t>
      </w:r>
      <w:r>
        <w:t xml:space="preserve">2568</w:t>
      </w:r>
      <w:r>
        <w:t xml:space="preserve"> </w:t>
      </w:r>
      <w:r>
        <w:t xml:space="preserve">เวลา</w:t>
      </w:r>
      <w:r>
        <w:t xml:space="preserve"> </w:t>
      </w:r>
      <w:r>
        <w:t xml:space="preserve">10.37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and knowing that you when you travel from 1 place to another place you still need the space on the flat surface so what happens while we are able to pack more and more people in a single building and if all the people here in that particular building want to drive you’re going to have a big problem with the parking space on average there’s only 2 and a half parking space for 1,000 square ft of Office Space or even 1,000 office square feet office space you can easily put 2030 people imagine if you have to put you know everyone drive to work or drive home you you going to have half of your floor half of your buildings nothing but parking space and what what you know and we show it’s almost statistics that um that probably will not Shock you but for those of you who have bought the car will know the first thing you feel like buying a car no you go on test drive you do a lot of research to talk to your friend you talk to your family and then when you got the first car that comes in front of you the the comfort that you get from that car wow there’s a wow feeling but what happens after 1 month 95% of the time your car seats in the parking lot 95% of the time um of the cars that you see on the road are actually circulating around looking for parking the car say on the street most of them are just circling around trying to look for parking and 12% of the bank of traffic actually caused by the traffic well some of this number is actually the number as you if you assume that you depreciate your car for 5 to 10 years this amount of cost people in Bangkok on annual basis so what’s in it for you when you buy a car is it for convenience is it for status just where grab comes in East right shed 1 less car on the road as simple as that can you able to share your call you need 1 less car I was I would rights have shown that on average each of our grab right 2 and a half passengers many cars on the street today you see have 1 driver with no passenger All rights typically have 2 and a half passenger carbon footprint last year we reduced carbon footprint by 4 million kilograms this is equal to 5,000 house turn on the light for 1 year this amount of carbon dioxide they be yeah all drivers are also tra well trained we are very our accident is 5 times lower than the national accident average number we launched graph share in many countries 1 of them in Singapore and we reach 2 million rep share rights in 2 months rupture is essentially a pulling product you pick up a messenger who’s going on the same direction and then you drop off either the passenger a passenger B first depending voice nearer well just imagine happens to travel to the same office every day and if you and your neighbor drive to work every day there’s 2 cars going in the same route every day imagine able to and you save have you 1 Carlos on this on the road and that’s what rep share is trying to do obviously we need a better algorithm that that can match not just you and your neighbor but your name but you and your neighbor who 5 5 houses down this down the street a neighbor who’s going to a building probably 2 blocks away not the same building so all these requires data and good algorithm the fuel advantage to grab share well there’s many benefits 1 is obviously what I said let’s call The Roots on the passenger side the passenger and passenger be today when they use grab share actually reduce the cost by quite a bit at least 30% they’ll save so Messenger will save cost by using grab shares as well on the driver’s side because now the driver is cutting 2 passengers instead of 1 the drive was able to earn more as well so grab share is a product that benefits not just a road users the passengers as well as the drivers we are very proud of what 1 of the things that we are very that the something very focused on is about providing local solutions to local problems my boss Anthony um obviously we all over execute we make sure make sure we first of all you know wait at the right time at the with the right solution and then you come up with good execution strategy to make sure you execute your strategy well every day I grabbed is 5 terabytes of data on a daily basis the number of the the amount of data that we gather allow us to analyze the data knowing where the passengers travel where they’re picking up where they’re dropping off when certain routes are congested when certain routes uh you may flood during during a rainy season um you know and and analyzing data is not just on the back end we also do that on the live basis imagine right now if know half of Bangkok is raining right now we can actually tell immediately where which part of Bangkok is raining which part of Bangkok is short of course which part of Bangkok this shot of drivers and we can then concentrate our drivers our cars in those areas last year grab um uh partnered with open traffic so open traffic is part of a platform that um is uh World Bank organizers um essentially we collaborate with World Bank to provide our data World Bank free of cost um so that World Bank is able to analyze which part of the city which part of a village or which part which part of of most susceptible to traffic</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PE ห้อง 1</dc:title>
  <dc:creator/>
  <cp:keywords/>
  <dcterms:created xsi:type="dcterms:W3CDTF">2025-05-20T04:20:51Z</dcterms:created>
  <dcterms:modified xsi:type="dcterms:W3CDTF">2025-05-20T04:20:51Z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พฤษภาคม 2568 เวลา 10.37 น.</vt:lpwstr>
  </property>
  <property fmtid="{D5CDD505-2E9C-101B-9397-08002B2CF9AE}" pid="3" name="subtitle">
    <vt:lpwstr/>
  </property>
</Properties>
</file>